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1" w:rsidRPr="00747042" w:rsidRDefault="00D711B2" w:rsidP="00D711B2">
      <w:pPr>
        <w:jc w:val="center"/>
        <w:rPr>
          <w:b/>
          <w:sz w:val="28"/>
          <w:szCs w:val="28"/>
        </w:rPr>
      </w:pPr>
      <w:r w:rsidRPr="00747042">
        <w:rPr>
          <w:b/>
          <w:sz w:val="28"/>
          <w:szCs w:val="28"/>
        </w:rPr>
        <w:t>Карточка предприятия</w:t>
      </w:r>
    </w:p>
    <w:p w:rsidR="00D711B2" w:rsidRPr="00747042" w:rsidRDefault="00AB35F0" w:rsidP="00D7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«ПИТЕРЭКСПЕРТ»</w:t>
      </w:r>
    </w:p>
    <w:p w:rsidR="00D711B2" w:rsidRDefault="00D711B2" w:rsidP="00D711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936"/>
        <w:gridCol w:w="5635"/>
      </w:tblGrid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 w:rsidRPr="00D711B2">
              <w:t>Орга</w:t>
            </w:r>
            <w:r>
              <w:t>низационно- правовая форма</w:t>
            </w:r>
          </w:p>
        </w:tc>
        <w:tc>
          <w:tcPr>
            <w:tcW w:w="5635" w:type="dxa"/>
          </w:tcPr>
          <w:p w:rsidR="00D711B2" w:rsidRPr="00D711B2" w:rsidRDefault="00AB35F0" w:rsidP="00F81D44">
            <w:r>
              <w:t>Общество с ограниченной ответственностью</w:t>
            </w:r>
          </w:p>
        </w:tc>
      </w:tr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>
              <w:t>Полное наименование предприятия</w:t>
            </w:r>
          </w:p>
        </w:tc>
        <w:tc>
          <w:tcPr>
            <w:tcW w:w="5635" w:type="dxa"/>
          </w:tcPr>
          <w:p w:rsidR="00AB35F0" w:rsidRPr="00AB35F0" w:rsidRDefault="00AB35F0" w:rsidP="00AB35F0">
            <w:pPr>
              <w:rPr>
                <w:sz w:val="28"/>
                <w:szCs w:val="28"/>
              </w:rPr>
            </w:pPr>
            <w:r w:rsidRPr="00AB35F0">
              <w:rPr>
                <w:sz w:val="28"/>
                <w:szCs w:val="28"/>
              </w:rPr>
              <w:t>ОБЩЕСТВО С ОГРАНИЧЕННОЙ ОТВЕТСТВЕННОСТЬЮ «ПИТЕРЭКСПЕРТ»</w:t>
            </w:r>
          </w:p>
          <w:p w:rsidR="00D711B2" w:rsidRPr="00D711B2" w:rsidRDefault="00D711B2" w:rsidP="00F81D44"/>
        </w:tc>
      </w:tr>
      <w:tr w:rsidR="00D711B2" w:rsidRPr="00D711B2" w:rsidTr="00F81D44">
        <w:tc>
          <w:tcPr>
            <w:tcW w:w="3936" w:type="dxa"/>
          </w:tcPr>
          <w:p w:rsidR="00D711B2" w:rsidRPr="00D711B2" w:rsidRDefault="00D711B2" w:rsidP="00D711B2">
            <w:r>
              <w:t>Краткое наименование предприятия</w:t>
            </w:r>
          </w:p>
        </w:tc>
        <w:tc>
          <w:tcPr>
            <w:tcW w:w="5635" w:type="dxa"/>
          </w:tcPr>
          <w:p w:rsidR="00AB35F0" w:rsidRPr="00AB35F0" w:rsidRDefault="00AB35F0" w:rsidP="00AB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AB35F0">
              <w:rPr>
                <w:sz w:val="28"/>
                <w:szCs w:val="28"/>
              </w:rPr>
              <w:t>«ПИТЕРЭКСПЕРТ»</w:t>
            </w:r>
          </w:p>
          <w:p w:rsidR="00D711B2" w:rsidRPr="00D711B2" w:rsidRDefault="00D711B2" w:rsidP="00F81D44"/>
        </w:tc>
      </w:tr>
      <w:tr w:rsidR="00D711B2" w:rsidRPr="00D711B2" w:rsidTr="00F81D44">
        <w:tc>
          <w:tcPr>
            <w:tcW w:w="3936" w:type="dxa"/>
          </w:tcPr>
          <w:p w:rsidR="00D711B2" w:rsidRDefault="00D711B2" w:rsidP="00D711B2">
            <w:r>
              <w:t>Юридический адрес</w:t>
            </w:r>
          </w:p>
        </w:tc>
        <w:tc>
          <w:tcPr>
            <w:tcW w:w="5635" w:type="dxa"/>
          </w:tcPr>
          <w:p w:rsidR="00D711B2" w:rsidRDefault="00AB35F0" w:rsidP="00F81D44">
            <w:r>
              <w:t>197101</w:t>
            </w:r>
            <w:r w:rsidR="001366F4" w:rsidRPr="001366F4">
              <w:t>, г.</w:t>
            </w:r>
            <w:r>
              <w:t xml:space="preserve"> Санкт - Петербург, ул. Чапаева д. 25, Литера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 w:rsidR="001366F4" w:rsidRPr="001366F4">
              <w:t xml:space="preserve"> </w:t>
            </w:r>
            <w:r>
              <w:t>помещение 65-67, офис 323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5560A9" w:rsidP="00D711B2">
            <w:r>
              <w:t>Почтовый адрес</w:t>
            </w:r>
          </w:p>
        </w:tc>
        <w:tc>
          <w:tcPr>
            <w:tcW w:w="5635" w:type="dxa"/>
          </w:tcPr>
          <w:p w:rsidR="00CF3E1D" w:rsidRDefault="007603A4" w:rsidP="00AB35F0">
            <w:r>
              <w:t>195220</w:t>
            </w:r>
            <w:r w:rsidRPr="001366F4">
              <w:t>, г.</w:t>
            </w:r>
            <w:r>
              <w:t xml:space="preserve"> Санкт - Петербург, ул. </w:t>
            </w:r>
            <w:proofErr w:type="spellStart"/>
            <w:r>
              <w:t>Кушелевская</w:t>
            </w:r>
            <w:proofErr w:type="spellEnd"/>
            <w:r>
              <w:t xml:space="preserve"> дорога д. 7, Корпус 6, Лит. А, </w:t>
            </w:r>
            <w:r w:rsidRPr="001366F4">
              <w:t xml:space="preserve"> </w:t>
            </w:r>
            <w:r>
              <w:t>Квартира 11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5560A9" w:rsidP="00D711B2">
            <w:r>
              <w:t>Руководитель предприятия, должность</w:t>
            </w:r>
          </w:p>
        </w:tc>
        <w:tc>
          <w:tcPr>
            <w:tcW w:w="5635" w:type="dxa"/>
          </w:tcPr>
          <w:p w:rsidR="005560A9" w:rsidRDefault="001366F4" w:rsidP="00F81D44">
            <w:r>
              <w:t>Генеральный д</w:t>
            </w:r>
            <w:r w:rsidR="00805039">
              <w:t>иректор</w:t>
            </w:r>
          </w:p>
        </w:tc>
      </w:tr>
      <w:tr w:rsidR="005560A9" w:rsidRPr="00D711B2" w:rsidTr="00F81D44">
        <w:tc>
          <w:tcPr>
            <w:tcW w:w="3936" w:type="dxa"/>
          </w:tcPr>
          <w:p w:rsidR="005560A9" w:rsidRDefault="00805039" w:rsidP="00D711B2">
            <w:r>
              <w:t>Фамилия, имя, отчество</w:t>
            </w:r>
          </w:p>
        </w:tc>
        <w:tc>
          <w:tcPr>
            <w:tcW w:w="5635" w:type="dxa"/>
          </w:tcPr>
          <w:p w:rsidR="005560A9" w:rsidRDefault="001366F4" w:rsidP="00F81D44">
            <w:r>
              <w:t>Ларионов Роман Михайлович</w:t>
            </w:r>
          </w:p>
        </w:tc>
      </w:tr>
      <w:tr w:rsidR="00805039" w:rsidRPr="00D711B2" w:rsidTr="00F81D44">
        <w:tc>
          <w:tcPr>
            <w:tcW w:w="3936" w:type="dxa"/>
          </w:tcPr>
          <w:p w:rsidR="00805039" w:rsidRDefault="00805039" w:rsidP="00D711B2">
            <w:r>
              <w:t>Номер телефона</w:t>
            </w:r>
          </w:p>
        </w:tc>
        <w:tc>
          <w:tcPr>
            <w:tcW w:w="5635" w:type="dxa"/>
          </w:tcPr>
          <w:p w:rsidR="00805039" w:rsidRDefault="001366F4" w:rsidP="00F81D44">
            <w:r>
              <w:t xml:space="preserve">+7 (812) </w:t>
            </w:r>
            <w:r w:rsidR="00AB35F0" w:rsidRPr="00AB35F0">
              <w:t>425-31-81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Документ, на основании которого действует предприятие</w:t>
            </w:r>
          </w:p>
        </w:tc>
        <w:tc>
          <w:tcPr>
            <w:tcW w:w="5635" w:type="dxa"/>
          </w:tcPr>
          <w:p w:rsidR="001366F4" w:rsidRDefault="001366F4" w:rsidP="00F81D44">
            <w:r>
              <w:t>Устав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747042">
            <w:r>
              <w:t>Дата регистрации</w:t>
            </w:r>
          </w:p>
        </w:tc>
        <w:tc>
          <w:tcPr>
            <w:tcW w:w="5635" w:type="dxa"/>
          </w:tcPr>
          <w:p w:rsidR="001366F4" w:rsidRDefault="00AB35F0" w:rsidP="00F81D44">
            <w:r>
              <w:t>15.03.2018</w:t>
            </w:r>
            <w:r w:rsidR="001366F4">
              <w:t xml:space="preserve"> г. МИ МНС России № 15 по Санкт-Петербургу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ОГРН</w:t>
            </w:r>
          </w:p>
        </w:tc>
        <w:tc>
          <w:tcPr>
            <w:tcW w:w="5635" w:type="dxa"/>
          </w:tcPr>
          <w:p w:rsidR="001366F4" w:rsidRDefault="005E7B21" w:rsidP="00F81D44">
            <w:r w:rsidRPr="005E7B21">
              <w:t>1</w:t>
            </w:r>
            <w:r w:rsidR="00AB35F0">
              <w:t>187847067044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ИНН</w:t>
            </w:r>
          </w:p>
        </w:tc>
        <w:tc>
          <w:tcPr>
            <w:tcW w:w="5635" w:type="dxa"/>
          </w:tcPr>
          <w:p w:rsidR="001366F4" w:rsidRDefault="005E7B21" w:rsidP="00F81D44">
            <w:r w:rsidRPr="005E7B21">
              <w:t>78</w:t>
            </w:r>
            <w:r w:rsidR="00AB35F0">
              <w:t>13608310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Pr="00346F77" w:rsidRDefault="001366F4" w:rsidP="00D711B2">
            <w:r w:rsidRPr="00346F77">
              <w:t>КПП</w:t>
            </w:r>
          </w:p>
        </w:tc>
        <w:tc>
          <w:tcPr>
            <w:tcW w:w="5635" w:type="dxa"/>
          </w:tcPr>
          <w:p w:rsidR="001366F4" w:rsidRPr="00346F77" w:rsidRDefault="005E7B21" w:rsidP="00F81D44">
            <w:pPr>
              <w:rPr>
                <w:color w:val="000000" w:themeColor="text1"/>
              </w:rPr>
            </w:pPr>
            <w:r w:rsidRPr="00346F77">
              <w:rPr>
                <w:color w:val="000000" w:themeColor="text1"/>
              </w:rPr>
              <w:t>78</w:t>
            </w:r>
            <w:r w:rsidR="000F1A07">
              <w:rPr>
                <w:color w:val="000000" w:themeColor="text1"/>
              </w:rPr>
              <w:t>1301001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Наименование банка</w:t>
            </w:r>
          </w:p>
        </w:tc>
        <w:tc>
          <w:tcPr>
            <w:tcW w:w="5635" w:type="dxa"/>
          </w:tcPr>
          <w:p w:rsidR="001366F4" w:rsidRPr="00F21466" w:rsidRDefault="00F81D44" w:rsidP="00F81D44">
            <w:pPr>
              <w:rPr>
                <w:color w:val="000000" w:themeColor="text1"/>
              </w:rPr>
            </w:pPr>
            <w:r w:rsidRPr="00F81D44">
              <w:t>Филиал "Северная столица" АО "</w:t>
            </w:r>
            <w:proofErr w:type="spellStart"/>
            <w:r w:rsidRPr="00F81D44">
              <w:t>Райффайзенбанк</w:t>
            </w:r>
            <w:proofErr w:type="spellEnd"/>
            <w:r w:rsidRPr="00F81D44">
              <w:t>"</w:t>
            </w: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Расчётный счёт</w:t>
            </w:r>
          </w:p>
        </w:tc>
        <w:tc>
          <w:tcPr>
            <w:tcW w:w="5635" w:type="dxa"/>
          </w:tcPr>
          <w:p w:rsidR="001366F4" w:rsidRPr="00F81D44" w:rsidRDefault="000F1A07" w:rsidP="00F81D44">
            <w:r>
              <w:t>40702810003000027664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Корреспондирующий счёт</w:t>
            </w:r>
          </w:p>
        </w:tc>
        <w:tc>
          <w:tcPr>
            <w:tcW w:w="5635" w:type="dxa"/>
          </w:tcPr>
          <w:p w:rsidR="001366F4" w:rsidRPr="00F81D44" w:rsidRDefault="00F81D44" w:rsidP="00F81D44">
            <w:r w:rsidRPr="00F81D44">
              <w:t>30101810100000000723</w:t>
            </w:r>
          </w:p>
        </w:tc>
      </w:tr>
      <w:tr w:rsidR="001366F4" w:rsidRPr="00D711B2" w:rsidTr="00F81D44">
        <w:tc>
          <w:tcPr>
            <w:tcW w:w="3936" w:type="dxa"/>
          </w:tcPr>
          <w:p w:rsidR="001366F4" w:rsidRDefault="001366F4" w:rsidP="00D711B2">
            <w:r>
              <w:t>БИК</w:t>
            </w:r>
          </w:p>
        </w:tc>
        <w:tc>
          <w:tcPr>
            <w:tcW w:w="5635" w:type="dxa"/>
          </w:tcPr>
          <w:p w:rsidR="001366F4" w:rsidRPr="00F81D44" w:rsidRDefault="00F81D44" w:rsidP="00F81D44">
            <w:bookmarkStart w:id="0" w:name="_GoBack"/>
            <w:r w:rsidRPr="00F81D44">
              <w:t>044030723</w:t>
            </w:r>
            <w:bookmarkEnd w:id="0"/>
          </w:p>
        </w:tc>
      </w:tr>
    </w:tbl>
    <w:p w:rsidR="00902605" w:rsidRDefault="00902605" w:rsidP="00902605"/>
    <w:p w:rsidR="00D711B2" w:rsidRPr="00560F84" w:rsidRDefault="00D711B2" w:rsidP="00902605">
      <w:pPr>
        <w:rPr>
          <w:u w:val="single"/>
        </w:rPr>
      </w:pPr>
    </w:p>
    <w:sectPr w:rsidR="00D711B2" w:rsidRPr="00560F84" w:rsidSect="0058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63730"/>
    <w:rsid w:val="00032847"/>
    <w:rsid w:val="000723CC"/>
    <w:rsid w:val="0008229D"/>
    <w:rsid w:val="000F1A07"/>
    <w:rsid w:val="00112303"/>
    <w:rsid w:val="001366F4"/>
    <w:rsid w:val="001E2897"/>
    <w:rsid w:val="00204ECF"/>
    <w:rsid w:val="00223E2A"/>
    <w:rsid w:val="00295621"/>
    <w:rsid w:val="002F2A5C"/>
    <w:rsid w:val="00346F77"/>
    <w:rsid w:val="00363730"/>
    <w:rsid w:val="00390920"/>
    <w:rsid w:val="003E365F"/>
    <w:rsid w:val="00401CBB"/>
    <w:rsid w:val="004D36C3"/>
    <w:rsid w:val="00520BE9"/>
    <w:rsid w:val="00522F05"/>
    <w:rsid w:val="00546E66"/>
    <w:rsid w:val="005560A9"/>
    <w:rsid w:val="00560F84"/>
    <w:rsid w:val="00562CCD"/>
    <w:rsid w:val="005878A6"/>
    <w:rsid w:val="005938E5"/>
    <w:rsid w:val="005C3605"/>
    <w:rsid w:val="005E7B21"/>
    <w:rsid w:val="00606FBE"/>
    <w:rsid w:val="006101C0"/>
    <w:rsid w:val="00636B4C"/>
    <w:rsid w:val="00747042"/>
    <w:rsid w:val="007603A4"/>
    <w:rsid w:val="007664BA"/>
    <w:rsid w:val="00774701"/>
    <w:rsid w:val="007C01A0"/>
    <w:rsid w:val="008007A5"/>
    <w:rsid w:val="008031E5"/>
    <w:rsid w:val="00805039"/>
    <w:rsid w:val="008340FC"/>
    <w:rsid w:val="008F3FD2"/>
    <w:rsid w:val="00902605"/>
    <w:rsid w:val="00916D3A"/>
    <w:rsid w:val="00931D67"/>
    <w:rsid w:val="009557DA"/>
    <w:rsid w:val="009C0409"/>
    <w:rsid w:val="00A040B7"/>
    <w:rsid w:val="00A21C24"/>
    <w:rsid w:val="00A55EC6"/>
    <w:rsid w:val="00AB2228"/>
    <w:rsid w:val="00AB35F0"/>
    <w:rsid w:val="00AC2F40"/>
    <w:rsid w:val="00B70B41"/>
    <w:rsid w:val="00B828AD"/>
    <w:rsid w:val="00BB0F11"/>
    <w:rsid w:val="00BC599C"/>
    <w:rsid w:val="00C45FD9"/>
    <w:rsid w:val="00CF2507"/>
    <w:rsid w:val="00CF3E1D"/>
    <w:rsid w:val="00D711B2"/>
    <w:rsid w:val="00DA7A26"/>
    <w:rsid w:val="00F21466"/>
    <w:rsid w:val="00F22F06"/>
    <w:rsid w:val="00F81D44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SLO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игорь</dc:creator>
  <cp:lastModifiedBy>user</cp:lastModifiedBy>
  <cp:revision>3</cp:revision>
  <cp:lastPrinted>2010-04-02T08:36:00Z</cp:lastPrinted>
  <dcterms:created xsi:type="dcterms:W3CDTF">2018-07-06T08:27:00Z</dcterms:created>
  <dcterms:modified xsi:type="dcterms:W3CDTF">2018-09-27T07:17:00Z</dcterms:modified>
</cp:coreProperties>
</file>